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辽宁省市、县、乡应急装备参考目录（基准）</w:t>
      </w: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4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jc w:val="center"/>
              <w:rPr>
                <w:rFonts w:hint="default" w:ascii="黑体" w:hAnsi="黑体" w:eastAsia="黑体" w:cs="黑体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市级应急装备参考目录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急通信指挥车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48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通信和调度，可搭载通信设备、指挥系统、信息处理系统，机动性强，能够在不同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环境和道路条件下进行部署，为救援和指挥协调工作提供必要支持和保障。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高机动前突指挥车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事故、抢险救灾等应急场景，承担视频监控、前突侦察、通信保障、高速机动等多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种救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任务。具有卫星电话、无线短波通信、4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网络通信能力，配备单兵图传系统、远程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视频会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系统、音视频采集等器材设备，可与后端指挥中心进行实时音视频交互，涉水深度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，接近角≥45°，离去角≥35°。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应急前突车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38" w:righ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用于各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灾害的信息收集与初期处置，第一时间挺进灾害中心，承担通信、危险气体侦测，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应急救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等多种救援任务。配备车载电台、危险气体侦测仪、细水雾灭火装置、车载绞盘、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倒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伏式照明灯等器材设备。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多链路聚合设备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44" w:lineRule="auto"/>
              <w:ind w:left="42" w:right="346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网络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合服务器，具有4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、专网、卫星网、宽带自组网、</w:t>
            </w:r>
            <w:r>
              <w:rPr>
                <w:rFonts w:ascii="宋体" w:hAnsi="宋体" w:eastAsia="宋体" w:cs="宋体"/>
                <w:sz w:val="23"/>
                <w:szCs w:val="23"/>
              </w:rPr>
              <w:t>WiFi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等多种网络接入和融合能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力，同时使用用户≥200，防护等级≥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66，单电池可连续工作≥4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星便携站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42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z w:val="23"/>
                <w:szCs w:val="23"/>
              </w:rPr>
              <w:t>Ku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频段一体化设计，可智能辅助对星或全自动对星，支持网管和业务双通道，内置调制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解调器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无线路由、电源管理设备等，具备接入应急管理部卫星网管系统能力，采用智能辅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助对星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全自动对星，支持网管和业务双通道。包括轻型卫星便携站、高通量卫星便携站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，设备整体采用背负结构。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带自组网</w:t>
            </w:r>
          </w:p>
          <w:p>
            <w:pPr>
              <w:spacing w:before="10" w:line="227" w:lineRule="auto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站+终端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/>
              <w:ind w:left="37" w:right="106" w:firstLine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自组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基站单跳无线传输速率≥80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Mbps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，6跳之后最末带宽≥8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，发射功率≥10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，支持双发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双收，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持组网节点数≥31节点，最大跳数≥9跳。 自组网终端频点可自动与自组网基站保持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同步，配置全向天线情况下，视距场景与自组网基站间传输距离≥4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，且无线传输速率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Mbps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，具备接入应急管理部卫星网管系统能力，采用智能辅助对星或全自动对星，支持网管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业务双通道。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7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人护具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58" w:lineRule="auto"/>
              <w:ind w:left="54" w:right="226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用于灭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救援个体防护，包含防火头盔、防火服、扑火服、应急背囊、防火防扎鞋、扑火鞋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火头套、防火手套、头灯、护目镜、防毒面具等装备。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械外骨骼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49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用于长距离辅助搬运物资器材。重量≤6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，承载重量≥25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，平地行走速度≥5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，平地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跑速度≥15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，爬坡角度≥30°。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防水泵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2" w:lineRule="auto"/>
              <w:ind w:left="41" w:right="10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接力水泵、车载水泵和重型水泵等，以及各类配件包。其中高压接力水泵可实现多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泵串、并联架设，压力≥1.45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，吸程≥3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；重型水泵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发动机功率≥25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，水平射程≥25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，流量≥90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，压力≥3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，吸程≥5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，具有自吸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6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机载吊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桶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45" w:lineRule="auto"/>
              <w:ind w:left="40" w:right="22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升机吊载空中灭火，具备多次放水、防腐蚀、耐盐碱等功能。载荷≥3000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，可实现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、2000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等不同载荷调节， 自重≤200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防越野摩托车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4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及小型装备转运，能够在狭小地段或崎岖山地快速投入灭火救援行动，配备车载专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用细水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灭火装置和手抬机动泵，能够装载干粉灭火器、消防水带、直流水枪、消防斧等灭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火器材。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罐消防车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47" w:lineRule="auto"/>
              <w:ind w:left="39" w:right="10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于小范围火灾早期扑灭。配备四驱底盘，载水≥1.5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³，车载消防泵工作扬程≥200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，额定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流量≥150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33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隔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离带开辟</w:t>
            </w:r>
          </w:p>
          <w:p>
            <w:pPr>
              <w:spacing w:before="1" w:line="225" w:lineRule="auto"/>
              <w:ind w:left="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带式行走机构，可粉碎树木、灌木、草等可燃性植物，迅速开辟防火隔离带。可粉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碎的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树木直径≥100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，燃料箱容量≥25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，液压油箱容量≥40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，时速≥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向森林消防车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63" w:lineRule="auto"/>
              <w:ind w:left="66" w:right="212" w:hanging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4越野底盘，额定功率≥130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，车载挖掘机系统挖深≥3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，具备高压细水雾灭火系统，双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驶最高车速≥110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；具备电液气动力源，额定发电功率≥24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带式森林消防车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60" w:lineRule="auto"/>
              <w:ind w:left="39" w:right="82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机功率≥235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，整机质量≤15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，履带宽≥400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，最大速度≥60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，涉水深≥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90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，水炮射程≥50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，水炮扬程≥65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，载水量≥3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沫消防车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4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城市、乡镇、森林(草原) 等灭火救援场景，罐体采用防腐处理，可与其他消防车协同作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战，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升灭火救援效率。采用全驱越野底盘，功率≥290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，成员≥6人，载液量≥3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，泵流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量≥40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雨量水位监测仪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48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用于湖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、河道等场景的雨量、水位监测，具备无线通讯功能，全防水设计，太阳能、风光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互补供电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4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无人侦测船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3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现场水面巡航、检测、采样，获取灾害信息等。具有语音喊话、拍照取证、视频传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输、智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避障和人员物体识别等功能，搭载测深仪、无线传输设备、数据存储设备等，船体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自重≤15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8" w:lineRule="auto"/>
              <w:ind w:left="43" w:right="226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结构深潜探测，搭载推进器、探照灯、超清摄像机、机械臂等系统，具备水下视频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实时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传功能。水下探测深度≥50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，防水等级≥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67。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3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扬程潜水泵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60" w:lineRule="auto"/>
              <w:ind w:left="55" w:right="346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洪涝灾害时地铁、隧道应急排水。重量≤90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，含水带、电缆等。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动泵站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9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洪涝灾害导致的较小空间内涝紧急排水，可选配发电、照明等功能。单台水泵额定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排水量≥1000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，单台水泵额定扬程≥15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，发电机功率≥15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，照明塔功率≥500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容积≥150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流量排水抢险车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9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洪涝灾害导致的城市下沉隧道、地下商场、社区地下室、能源物流管廊等地下空间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紧急抽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排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水。具备排水、供水、照明等功能，可实现大流量与高扬程间有效切换，一体化集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成车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，额定排水量≥3000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，额定扬程≥15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5" w:lineRule="auto"/>
              <w:ind w:left="4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多功能轻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型</w:t>
            </w:r>
          </w:p>
          <w:p>
            <w:pPr>
              <w:spacing w:line="226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应急救援车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4" w:lineRule="auto"/>
              <w:ind w:left="38" w:righ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灾害引起的建筑倒塌，道路损毁等抢险救援场景，车辆配备越野底盘，通过性能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好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具备起重、挖掘、破拆、抓取、发电、照明、破障、牵引等功能，发动机功率≥320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吊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≥3.5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，斗容≥0.3，抓取≥1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，涉水深度≥600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，照明灯功率4×1000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地推土机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3" w:right="226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害区域土质松软、表面泥泞容易塌陷场景中道路清障、决口封堵、沟槽开挖、堆积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体清理平整等救援场景。具备湿地履带，液压动力，具有铲土、运土、填土、平整、松土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等功能，额定功率≥180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种挖掘机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9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用于堤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裂缝、漏洞、滑坡、决口或河道阻塞等情况险情处置。水陆两栖挖掘机水上行进速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，工作水深≥2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³；长臂挖掘机作业半径≥25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³，发动机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；多功能应急救援挖掘机遥控距离≥2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，斗容量≥1.5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³，发动机功率≥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；遥控智能挖掘机挖掘机斗容≥1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³，适用于海拔高度4000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以上地区；步履式挖掘机发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机功率≥210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，爬坡度≥45°，越障高度≥2.8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袋装袋机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0" w:lineRule="auto"/>
              <w:ind w:left="41" w:right="22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用于抗洪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险、堤防加高加固、油污液体泄露堵复等场景。配套运输车辆，具备自装卸、 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发电、 自动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封袋和照明等功能，装袋效率≥600袋/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</w:tbl>
    <w:p>
      <w:pPr>
        <w:spacing w:before="179" w:line="192" w:lineRule="auto"/>
        <w:ind w:left="7251"/>
        <w:rPr>
          <w:rFonts w:ascii="宋体" w:hAnsi="宋体" w:eastAsia="宋体" w:cs="宋体"/>
          <w:sz w:val="23"/>
          <w:szCs w:val="23"/>
        </w:rPr>
      </w:pPr>
    </w:p>
    <w:p>
      <w:pPr>
        <w:sectPr>
          <w:footerReference r:id="rId6" w:type="default"/>
          <w:pgSz w:w="16838" w:h="11906"/>
          <w:pgMar w:top="789" w:right="600" w:bottom="275" w:left="752" w:header="0" w:footer="0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6" w:lineRule="auto"/>
              <w:ind w:left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板植桩机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52" w:lineRule="auto"/>
              <w:ind w:left="61" w:right="226" w:hanging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用于圩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日常维护，渗漏、溃口封堵作业。采用机械代替人工打桩，可快速成桩，工作压力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50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，施工桩型</w:t>
            </w:r>
            <w:r>
              <w:rPr>
                <w:rFonts w:ascii="宋体" w:hAnsi="宋体" w:eastAsia="宋体" w:cs="宋体"/>
                <w:sz w:val="23"/>
                <w:szCs w:val="23"/>
              </w:rPr>
              <w:t>U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型钢板桩宽度≥30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，施工桩长≤15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6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大功率装载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50" w:lineRule="auto"/>
              <w:ind w:left="48" w:right="226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用于事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灾害救援过程中装载、货叉、侧卸等场景。具备一机多用、高机动、遥控操作等功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能。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行驶速度≥80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，斗容≥2.5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³，功率≥150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，卸载高度≥2.5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，爬坡度≥25°。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急机动路面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滩、泥泞、雪地、沼泽等低承载能力的地段铺设临时活动路面，保障轮式或履带式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装备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过，路面材料铝合金材料。路面长度≥50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，路面宽度≥4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，履带式荷载≥50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，轮式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载轴压力≥10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9" w:lineRule="auto"/>
              <w:ind w:left="722" w:right="337" w:hanging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速轮式多用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9" w:lineRule="auto"/>
              <w:ind w:left="42" w:right="46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、泥石流、山体崩塌、雪崩等地质灾害抢险救援。可选配推铲、装载、夹抓等载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可为多种液压手持属具提供液压能源。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1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冰面救援工具套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39" w:lineRule="auto"/>
              <w:ind w:left="54" w:right="226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解救冰面和跌入冰水中的遇险人员。包括冰镐、冰爪 (带包) 、冰锥套装、腕带、雪锯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锚、雪锥、爬行冰锥、手持声呐式水深测量仪等工具。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生滚钩 (拉网)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用于救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落水人员。滚钩由三角拉杆，不锈钢锁链，三爪锚钩，搭扣连接器、双层尼龙编织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绳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成，有防止倒钩刺伤保护装置，滚钩伸缩2-5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，宽度≥100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、绳长≥10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、底部链长≥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；拉网尺寸≥400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*100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业救援船艇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45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挥艇、空气动力船、激流救生筏等。指挥艇排水量≥4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，航速≥30节，承载人数≥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人；空气动力船承载人数≥4人，承载重量≥800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；激流救生筏气囊数≥4个，承载人数≤5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净重≤40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，承载重量≥600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，配备</w:t>
            </w:r>
            <w:r>
              <w:rPr>
                <w:rFonts w:ascii="宋体" w:hAnsi="宋体" w:eastAsia="宋体" w:cs="宋体"/>
                <w:sz w:val="23"/>
                <w:szCs w:val="23"/>
              </w:rPr>
              <w:t>EVA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防滑、底部护甲。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艇拖车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于应急救援舟艇转运。净重≥200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，载重≥300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，绞盘支架带有安全保险链。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水下推进装备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1" w:lineRule="auto"/>
              <w:ind w:left="43" w:right="226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员水下作业辅助推进，提高潜水员水下前行速度，节省潜水员体力，拓展水下活动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围，便水下特种作业。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上遥控救援飞翼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37" w:righ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遥控的方式快速到达落水者身旁，待落水者抓住机身两侧的手带或抓住中间的横梁后，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控制机器至安全地带使落水者成功获救。空载速度≥23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，载人速度 (额定载重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) ≥9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，遥控距离≥1400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，拖拽力≥330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堤坝决口快速沉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箱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用于堤坝决口或管涌封堵。箱体为六面体，体积≥60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spacing w:before="227" w:line="192" w:lineRule="auto"/>
        <w:ind w:left="7251"/>
        <w:rPr>
          <w:rFonts w:ascii="宋体" w:hAnsi="宋体" w:eastAsia="宋体" w:cs="宋体"/>
          <w:sz w:val="23"/>
          <w:szCs w:val="23"/>
        </w:rPr>
      </w:pPr>
    </w:p>
    <w:p>
      <w:pPr>
        <w:sectPr>
          <w:pgSz w:w="16838" w:h="11906"/>
          <w:pgMar w:top="789" w:right="600" w:bottom="275" w:left="752" w:header="0" w:footer="0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7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域救援工具组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8" w:lineRule="auto"/>
              <w:ind w:left="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由滑轮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漂浮救生绳、护轮、静力绳、绳包、护绳套、钢缆锚点、攀爬钩、安全钩等组成。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水域救援套装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48" w:lineRule="auto"/>
              <w:ind w:left="39" w:right="106" w:firstLine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由水域救援头盔、水域救援手套、水域救援靴、激流救生衣、特级干式/湿式救援服，大音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生口哨、水域救生刀、多用途信号灯、抛绳包等组成。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下切割机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48" w:lineRule="auto"/>
              <w:ind w:left="55" w:right="226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肩背式氧气瓶≥8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，氧气管长度≥1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，电缆长度≥1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，延长电缆及气管长度≥3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，锂电池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锂电池，重量≥10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升机救生吊篮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44" w:lineRule="auto"/>
              <w:ind w:left="36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险人员快速救援、物资抢运、空中巡查等。主体采用航空铝合金材料，救生圈数量≥8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个，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载人数≥15人，顶部设计防倒扣浮块，采用平衡吊具将六根钢索均匀分散吊挂，防止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索缠绕。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自携式潜水装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/>
              <w:ind w:left="41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全面罩、水下对讲机、水面基站、干式潜水服、湿式潜水服、浮力调节背心、潜水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员 自用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水气瓶、被救者呼吸系统、调节器、备用二级呼吸器、多功能仪表、潜水手电、多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功能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水刀、潜水手套、潜水鞋、潜水脚蹼、潜水配重系统、潜水装备箱、燃油空气填充泵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电动空气填充泵等。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潜水通信定位系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统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42" w:right="22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员语音、数字通信及定位，具备水面指控系统、水面定位基阵、水下潜水员单兵穿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和显示系统。通信距离≥800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，工作深度≥60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水减压舱模块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41" w:right="22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包含减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舱加减压装置、混合气与空气潜水组合的控制系统、中压空压机、储气罐、油水分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离器、空气过滤器、高压气瓶、电气控制箱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拆机器人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9" w:lineRule="auto"/>
              <w:ind w:left="41" w:right="163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用于城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地下空间、塌方隧道以及管道等狭小空间现场勘测、清障除险等场景。配备破碎锤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岩石锯等属具，具备破拆、切割、剪切、抓取等功能。无线遥控≥1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，爬坡能力≥30°，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割工具组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47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于执行救援任务时，对物体进行切割，以满足施救条件等场景。含无齿锯、链锯、环锯、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双轮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异向切割锯等。无齿锯砂轮直径≥300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；链锯最高转速≥14000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；环锯输出功率≥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，锯片直径≥350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，切深≥250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；双轮异向切割锯锯深≥60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6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拉器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50" w:lineRule="auto"/>
              <w:ind w:left="48" w:right="226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或结构调整时对人员进行保护，牵拉方向柱等结构，具备扩张、牵引、挤压多种功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牵引力≥4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，牵引有效行程≥2.5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，配加长钢索≥3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维激光扫描仪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40" w:right="22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用于对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岩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体快速扫描和边坡变形监测，可提供三维现场测绘资料和测量数据，具备激光三维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实时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像分析，并提供数据和技术支撑保障，并为现场救援人员提供预警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息。测距≥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，距离精度≤5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，重复精度≤±5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检雷达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5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滚石雷达、桥梁雷达、边坡雷达、地质雷达等。其中，滚石雷达形变监测距离≥2500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动目标探测距离≥800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，移动目标探测速度≤1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；桥梁雷达监测距离≥300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，雷达主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水平覆盖角度≥5°，雷达主机的俯仰覆盖角度≥30°，形变监测精度≤0.1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；边坡雷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达监测距离≥5000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，测距精度≤0.1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，方位测角精度≤0.1°；地质雷达形变数据更新率≥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探测距离≥2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，单次扫描方位覆盖角度≥360°，距离分辨率≤0.2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，方位角分辨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≤0.44°，重量≤10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65。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救援起重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48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倒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塌建筑物钢筋混凝土梁板柱吊运，大型救援装备配件起吊安装等。起重能力≥50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其他大型或小型起重设备配套使用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携式除颤仪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用于心脏骤停紧急施救。除颤脉冲双相波，充电到200</w:t>
            </w:r>
            <w:r>
              <w:rPr>
                <w:rFonts w:ascii="宋体" w:hAnsi="宋体" w:eastAsia="宋体" w:cs="宋体"/>
                <w:sz w:val="23"/>
                <w:szCs w:val="23"/>
              </w:rPr>
              <w:t>J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时间≤10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，电池寿命≥5年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动照明工作平台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现场应急照明。灯头总光通量≥360000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，灯头总功率4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(±10%) ，灯光覆盖半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，照度≥200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Lux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，灯塔高度≥7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，灯塔装卸时间≤180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,抗风等级≥5级，防水防雨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67。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功率车载送风机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48" w:lineRule="auto"/>
              <w:ind w:left="39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管廊、隧道等密闭空间排气通风。车载式，配备消音装置、快速连接风管，送风功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，风速≥30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，风量≥30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勤保障车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38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浴车、饮食保障车、洗衣烘干车、宿营车等。其中，淋浴车同时淋浴人数≥8人，配备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支腿，分为设备仓和淋浴区，更衣区，配备空调和暖风机；饮食保障车可满足单次100人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上用餐需求，速度≥90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，可拓展舱体，配备蒸饭柜、炖锅和炒锅、洗菜池、切菜台、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开水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等；洗衣烘干车发动机功率≥220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，速度≥100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，单次洗脱≥50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，单次烘干≥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，蒸汽发生量≥150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，水罐容积≥1500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，罐体采用不锈钢材质，配备水泵、过滤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器；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营车配备休息床铺、洗漱卫生间、内置空调等配套设施。质量≤6500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，方舱自重≤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，爬坡度≥30°，最小转弯半径≤12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，发动机额定功率≥130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，时速≥90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宿人数≥20人，淋浴卫生间≥2间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  <w:sectPr>
          <w:footerReference r:id="rId8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jc w:val="center"/>
              <w:rPr>
                <w:rFonts w:hint="default" w:ascii="黑体" w:hAnsi="黑体" w:eastAsia="黑体" w:cs="黑体"/>
                <w:spacing w:val="1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县级应急装备参考目录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7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单兵图传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46" w:lineRule="auto"/>
              <w:ind w:left="40" w:right="10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支持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全网通网络，支持以太网接口、外置音视频接入、外接热成像仪等，对多条连接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线集成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一条线路、一个接口，基于蜂窝组网技术的单兵音视频采集装备应内置麦克风及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扬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声器。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布控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球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/>
              <w:ind w:left="43" w:right="10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持远程配置截图、录像、多客户端音视频实时预览、远程下载音视频文件、程序升级，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备远程配置码流、帧率、分辨率、图像质量、</w:t>
            </w:r>
            <w:r>
              <w:rPr>
                <w:rFonts w:ascii="宋体" w:hAnsi="宋体" w:eastAsia="宋体" w:cs="宋体"/>
                <w:sz w:val="23"/>
                <w:szCs w:val="23"/>
              </w:rPr>
              <w:t>OSD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叠加等功能，对多条连接线集成至一条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线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路、一个接口。支持远程发送云台控制指令，可实现镜头变倍、云台转动、光圈控制、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云台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平自稳等功能，镜头支持防雨淋、防雾、防风、防沙尘功能；支持前端显示屏，装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 (含电池) 总重量应≤4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66。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高扬程水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泵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58" w:lineRule="auto"/>
              <w:ind w:left="45" w:right="46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用于串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供水灭火作业，四冲程双缸风冷发动机，含配件包。功率≥20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，工作压力≥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，整机重量≤150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原灭火车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49" w:lineRule="auto"/>
              <w:ind w:left="44" w:right="22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用于草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火灾扑救，由灭火挡板、碾压灭火板、拖拽灭火装置、风力灭火机、灭火弹箱等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高压喷雾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44" w:lineRule="auto"/>
              <w:ind w:left="42" w:right="16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救初期森林火灾，采用四驱越野底盘，涉水深度≥600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，越壕≥500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，越障≥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，乘员人数≥5人；配备高压喷雾系统，消防泵额定流量≥3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，喷雾枪射程≥20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罐容积≥1000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程供水管线车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42" w:right="28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森林火灾扑救，内置照明、远程供水等系统。车载远程供水系统以取力器为动力源，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水带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设≥3000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，扬程≥500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，射程≥25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隔离带开辟车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50" w:lineRule="auto"/>
              <w:ind w:left="41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现场树木割除，具备对密集荆棘枝干、灌木杂草、高大林木等多种植被的粉碎、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刨铣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卷土翻填掩埋等隔离带开辟功能，可选配照明设备，质量≤6500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，速度≥10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</w:p>
          <w:p>
            <w:pPr>
              <w:spacing w:before="111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潜污泵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50" w:lineRule="auto"/>
              <w:ind w:left="56" w:right="104" w:hanging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量≥350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，电缆≥50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，湿式电机，泵体不锈钢材质，配套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防爆开关，含配件包，连续工作时间≥12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spacing w:before="38" w:line="212" w:lineRule="auto"/>
        <w:ind w:left="7394"/>
        <w:sectPr>
          <w:footerReference r:id="rId9" w:type="default"/>
          <w:pgSz w:w="16838" w:h="11906"/>
          <w:pgMar w:top="797" w:right="457" w:bottom="400" w:left="609" w:header="0" w:footer="0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装载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7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洪涝灾害现场装填砂石物料，转运物资。斗容≥0.7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³，掘起力≥44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，牵引力≥40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</w:p>
          <w:p>
            <w:pPr>
              <w:spacing w:before="163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长臂挖掘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61" w:lineRule="auto"/>
              <w:ind w:left="43" w:right="224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具备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掘、装载、吊装、破碎、拆除等功能，配备北斗定位系统，预留遥控接口。斗容≥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³，挖掘高度≥10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，挖掘深度≥9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，挖掘半径≥12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袋装袋机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8" w:lineRule="auto"/>
              <w:ind w:left="45" w:right="70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速装填沙袋、加高加固堤防、抢筑子堤等场景。装袋重量≥15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，装袋直径≥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，装袋速度≥300袋/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型排水抢险车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0" w:lineRule="auto"/>
              <w:ind w:left="57" w:right="224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用于狭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空间内涝紧急排水。由皮卡车搭载发电机组、大流量潜水泵、控制柜、排水软管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、浮圈等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成，具备移动排水、 自发供电和远程监控调度等功能，排水量≥500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排水抢险车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44" w:lineRule="auto"/>
              <w:ind w:left="43" w:right="224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用于城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防洪排涝、建筑基坑抽水、地下空间排水等，也可用于供水作业。 自带照明系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统，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切换至大流量或高扬程作业，一体化集成车载，具备全地形全天候作业能力。可无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线控制，流量≥1000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雪除冰车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45" w:right="10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市道路、高寒、高海拔地区清雪、除冰等任务，发动机额定功率≥160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，作业速度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范围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，融雪剂撒布宽度范围≥2.5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，融雪剂允许粒度≥15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，热融水箱容积≥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面移动救生担架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53" w:lineRule="auto"/>
              <w:ind w:left="37" w:right="104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救落水者并保障其体温稳定，也可用于运送救生物品和救灾物资。载荷≥100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，控制距离≥1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，低于25℃自动升温。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水打捞系统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44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小型打捞袋≥2个，单个提升能力≥2000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；配有可拉式排气阀，排气阀在压力过高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可自动泄压；中型打捞袋≥2个，单个提升能力≥4000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；选配可拉式排气阀，排气阀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压力过高时，可自动泄压。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陆两用破拆工具组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49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满足在70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以下水深正常使用，工作压力≥30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，续航时间≥60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。配备电动液压泵、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压剪切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、液压扩张器、液压救援顶杆、液压管、电源控制系统、浮力装置、水下警示灯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充电系统、气压维护检测系统、便携运输箱等。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8" w:h="11906"/>
          <w:pgMar w:top="721" w:right="457" w:bottom="664" w:left="609" w:header="0" w:footer="382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7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援船艇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44" w:lineRule="auto"/>
              <w:ind w:left="42" w:right="22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用于防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抢险、水域搜救、灾情侦测等涉水作业场景，满足转运受困人员、输送救援物资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等。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扶正救生艇可自动回正，发动机功率≥45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，具备耐磨防割、实时定位、快速充气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等功能；气垫船荷载人数≥8人，速度≥40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，装载能力≥400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陆两栖救援车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45" w:lineRule="auto"/>
              <w:ind w:left="58" w:right="224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受阻常规设备无法通行情况下，保障物资运送、群众转移、救援人员通行等工作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发动机排量≥2.5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，陆地巡航速度≥30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，水上巡航速度≥5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，跨越沟壑宽度≥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，跨越垂直障碍高度≥0.6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，爬坡能力≥30°。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合气体探测器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0" w:lineRule="auto"/>
              <w:ind w:left="40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用于检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化学品作业场所空气中的可燃、有毒气体和蒸气含量，具备超限报警等功能。主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模块通讯距离≥2000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Mesh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模块通信距离≥200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，可选配定位模块等。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压起重气垫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50" w:lineRule="auto"/>
              <w:ind w:left="40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、塌方、建筑物坍塌等灾害现场起重作业。包括小型、中型和大型方形平面起重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和气垫操控组件，充气压力≥8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，最大起重≥23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1" w:lineRule="auto"/>
              <w:ind w:left="909" w:right="403" w:hanging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凝土液压破拆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组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0" w:lineRule="auto"/>
              <w:ind w:left="43" w:right="264" w:firstLine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由液压动力站、液压破碎镐、液压圆盘切割锯、液压链锯、液压原木链锯、液压岩心钻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增压器和液压渣浆泵组合而成。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援现场监测仪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于道路塌方、建筑物坍塌、余震等导致的山体边坡、房屋建筑结构等位移变化监测</w:t>
            </w:r>
          </w:p>
          <w:p>
            <w:pPr>
              <w:spacing w:before="161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命探测仪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地震灾害、塌方事故等救援现场搜索定位被困者，包括音视频、雷达等生命探测仪。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其中，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视频生命探测仪配备红外热成像探头，具备红外热成像功能，指挥终端与音视频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之间的无线通信距离≥100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，工作时长≥10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；雷达生命探测仪包含雷达主机和显示控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端等,探测墙体厚度≥50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、静止生命体距离≥15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，运动生命体距离≥20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，具备灵敏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度设置功能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4" w:lineRule="auto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用于对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害事故现场结构物形变、距离、角度等进行精确测量，为救援提供数据技术支撑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。测距范围≥3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，具有超高精度角度和距离测量系统，测距精度≥0.5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+1</w:t>
            </w:r>
            <w:r>
              <w:rPr>
                <w:rFonts w:ascii="宋体" w:hAnsi="宋体" w:eastAsia="宋体" w:cs="宋体"/>
                <w:sz w:val="23"/>
                <w:szCs w:val="23"/>
              </w:rPr>
              <w:t>ppm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，无棱镜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震搜索机器人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48" w:lineRule="auto"/>
              <w:ind w:left="57" w:right="22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67，离地间隙≥100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，越障高度≥200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，爬坡度≥40°，可实现自主避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自主导航、 自主报警、音视频回传等。</w:t>
            </w:r>
          </w:p>
        </w:tc>
      </w:tr>
    </w:tbl>
    <w:p>
      <w:pPr>
        <w:spacing w:before="223" w:line="212" w:lineRule="auto"/>
        <w:ind w:left="7394"/>
        <w:sectPr>
          <w:footerReference r:id="rId11" w:type="default"/>
          <w:pgSz w:w="16838" w:h="11906"/>
          <w:pgMar w:top="721" w:right="457" w:bottom="400" w:left="609" w:header="0" w:footer="0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6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救援无人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41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包括灭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无人机、巡堤查险无人机、测流无人机、照明无人机、侦察无人机等。其中，灭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火无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机可挂载水枪、干粉灭火弹、小型水桶等执行灭火作业，载重≥30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，抛投挂点≥2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个，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控距离≥2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，工作温度≥150℃；巡堤查险无人机具备空中快速智能识别堤坝管涌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功能；测流无人机具备水体流速、流量监测等系统；照明无人机具有</w:t>
            </w:r>
            <w:r>
              <w:rPr>
                <w:rFonts w:ascii="宋体" w:hAnsi="宋体" w:eastAsia="宋体" w:cs="宋体"/>
                <w:sz w:val="23"/>
                <w:szCs w:val="23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光源、高清无线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、闪烁警示等功能，升空照明功率≥500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，抗风等级≥5级，防水防雨≥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67，滞空时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间≥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。侦察无人机用于火情、洪水、地形、搜索等侦察活动，搭载可见光及红外热成像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相机、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块化照明与喊话系统，完成野外应急搜索、人员搜救等工作，单次作业续航时间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，巡逻覆盖覆盖半径≥15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后勤保障车辆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2" w:lineRule="auto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包括应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净水车、救援运兵车、应急电源车、牵引救援车、装备运输车等特种车俩。其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中，应急净水车净化率≥99.9%，净水速度≥240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；救援运兵车采用四驱驱动配置，搭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人数≥10人；应急电源车电池能量≥2000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Wh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，输出电压≥220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-50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；装备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车用于运输抢险救援装备投入灾害现场，速度≥100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  <w:sectPr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0" w:lineRule="auto"/>
              <w:jc w:val="center"/>
              <w:rPr>
                <w:rFonts w:hint="default" w:ascii="黑体" w:hAnsi="黑体" w:eastAsia="黑体" w:cs="黑体"/>
                <w:spacing w:val="1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乡级应急装备参考目录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字集群手持终端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45" w:lineRule="auto"/>
              <w:ind w:left="39" w:right="6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应符合《应急指挥窄带无线通信网总体技术规范》相关技术要求。发射功率1~4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可调，频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率范围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50-400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，兼容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DMR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/模拟制式，具备显示屏、防爆和北斗卫星定位等功能，防护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67，支持手动写频改频。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斗终端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45" w:lineRule="auto"/>
              <w:ind w:left="41" w:right="6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北斗三号短报文通信功能，</w:t>
            </w:r>
            <w:r>
              <w:rPr>
                <w:rFonts w:ascii="宋体" w:hAnsi="宋体" w:eastAsia="宋体" w:cs="宋体"/>
                <w:sz w:val="23"/>
                <w:szCs w:val="23"/>
              </w:rPr>
              <w:t>RSMC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通信成功率≥95% (无遮挡、无干扰情况下) ，发射频点支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持</w:t>
            </w:r>
            <w:r>
              <w:rPr>
                <w:rFonts w:ascii="宋体" w:hAnsi="宋体" w:eastAsia="宋体" w:cs="宋体"/>
                <w:sz w:val="23"/>
                <w:szCs w:val="23"/>
              </w:rPr>
              <w:t>Lf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1、</w:t>
            </w:r>
            <w:r>
              <w:rPr>
                <w:rFonts w:ascii="宋体" w:hAnsi="宋体" w:eastAsia="宋体" w:cs="宋体"/>
                <w:sz w:val="23"/>
                <w:szCs w:val="23"/>
              </w:rPr>
              <w:t>Lf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2频点，支持接收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频点，具备一键报警和关机报警等功能，防护等级≥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67，可实现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位获取、位置上报。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29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卫星电话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58" w:lineRule="auto"/>
              <w:ind w:left="51" w:right="301" w:hanging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支持国产自主可控卫星资源，支持2.4</w:t>
            </w:r>
            <w:r>
              <w:rPr>
                <w:rFonts w:ascii="宋体" w:hAnsi="宋体" w:eastAsia="宋体" w:cs="宋体"/>
                <w:sz w:val="23"/>
                <w:szCs w:val="23"/>
              </w:rPr>
              <w:t>kbps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等多种话音速率；支持北斗定位功能，防护等级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IP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，通话时间≥6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7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模融合终端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48" w:lineRule="auto"/>
              <w:ind w:left="37" w:right="61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范围350-400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，兼容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和公网</w:t>
            </w:r>
            <w:r>
              <w:rPr>
                <w:rFonts w:ascii="宋体" w:hAnsi="宋体" w:eastAsia="宋体" w:cs="宋体"/>
                <w:sz w:val="23"/>
                <w:szCs w:val="23"/>
              </w:rPr>
              <w:t>PoC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制式，能够接入应急370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公专融合核心网，能够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在专网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信号和公网信号之间平滑切换，防护等级≥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67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189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5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灭火器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喷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距离≥2.5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，喷射时间≥7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，充气压力≥0.8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缘剪断钳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65" w:right="181" w:hanging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绝缘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断钳用于事故现场电线电缆或其他带电体的剪切，减小触电危险。绝缘≥380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，剪柄耐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压≥3000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189" w:lineRule="auto"/>
              <w:ind w:left="3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携式加油器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配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风力灭火机、油锯、割灌机使用。容量≥20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，质量≤3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，用于储存油料。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719" w:right="338" w:hanging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毒有害气体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检测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58" w:lineRule="auto"/>
              <w:ind w:left="54" w:right="181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用于检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氧气、一氧化碳、二氧化氮等气体浓度。泵吸式，包括声光双重报警、半导体传感器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、充电电池等组件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外热成像仪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隐患火点探测。液晶显示屏，可调整图像显示等，电池续航≥5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6" w:lineRule="auto"/>
              <w:ind w:left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割灌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4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用于割除易燃灌木野草,打通火灾入场通道，功率≥1.5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8" w:h="11906"/>
          <w:pgMar w:top="806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移动蓄水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池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7" w:lineRule="auto"/>
              <w:ind w:left="54" w:right="181" w:hanging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主要用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无水源场景，作为森林消防泵及其他以水灭火装备的临时水源点，分为水囊、贮水池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池等，无需捆绑固定可直接向罐内注水自立，容积≥1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软体水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类/</w:t>
            </w: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类泡沫，耐腐蚀，配备高强度可调腰带及肩带，容量≥20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呼吸器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54" w:lineRule="auto"/>
              <w:ind w:left="37" w:right="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高温阻燃材料制造，质量≤2.5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。高温环境下能有效保护面部、颈部及呼吸系统的安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全，滤烟效率≥95%，吸气阻力≤120</w:t>
            </w:r>
            <w:r>
              <w:rPr>
                <w:rFonts w:ascii="宋体" w:hAnsi="宋体" w:eastAsia="宋体" w:cs="宋体"/>
                <w:sz w:val="23"/>
                <w:szCs w:val="23"/>
              </w:rPr>
              <w:t>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，单个滤芯累计防护时间≥4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9" w:lineRule="auto"/>
              <w:ind w:left="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油锯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61" w:lineRule="auto"/>
              <w:ind w:left="39" w:right="30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汽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机驱动或新能源电池驱动，功率≥5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,重量≤10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,燃油箱容积≥0.8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，连续工作时间≥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携式灭火水泵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四冲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、单缸、风冷汽油机、 自回式手拉绳启动/电启动，扬程≥75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,重量≤15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高压接力消防水泵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3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高强度灭火,可实现多台水泵串、并联架设，含配件包。压力≥1.45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，吸程≥3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点火器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1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量≤2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，容积≤2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，点烧距离≥1300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，点火速度≤8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6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风力灭火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于森林 (草原) 火灾扑救，功率≥3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高压细水雾灭火机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51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于森林 (草原) 火灾扑救。容积≥20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，喷头分为直流和雾化喷头，平均射程≥10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，连续工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，可伸缩。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防摩托车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249" w:lineRule="auto"/>
              <w:ind w:left="38" w:righ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障山区森林火灾扑救。发动机单缸、四冲程、水冷，功率≥14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，扭矩≥25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；配消防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，流量≥3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，扬程≥50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手持扩音器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51" w:lineRule="auto"/>
              <w:ind w:left="50" w:right="117" w:hanging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用于救援现场喊话、警报、录音、放音，最大功率≥50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，传送距离＞800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，录音时间≥120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喊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话时间≥8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手摇报警器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用于危险环境报警提示，人员紧急疏散等。重量≤1.5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，有效范围≥1000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合式防洪板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49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用于堤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漫溢险情和地下车库、地下通道等临时加高，高强度复合材料可拆卸式防洪板，有效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挡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，弯曲强度≥65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，拉伸强度≥35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漂浮救生绳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用于救助落水人员。救生绳长度≥300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，直径≥5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生拉杆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61" w:lineRule="auto"/>
              <w:ind w:left="55" w:right="181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救落水和遇险被困人员，在岸上或船上开展远距离安全施救。总长≥4.5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，收缩后长≤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，套圈直径≥30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浮艇泵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40" w:right="6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涝灾害排水，单缸四冲程汽油发动机,轻质玻璃纤维或更优材料，离心泵，含配件包。最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流量≥1500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，出口压力≥0.5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，排水口尺寸65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，净重≤65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6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防洪子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堤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61" w:lineRule="auto"/>
              <w:ind w:left="55" w:right="301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防漫溢险情和地下车库、地下通道等临时加高，子堤每组长≥10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，单元宽≥1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，高≥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，挡水深度≥1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，玻璃钢材质。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7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桩机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40" w:right="6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用于江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、湖泊堤坝加固，构筑钢木土石组合坝封堵决口，可实现木桩、钢桩等多种材质的桩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进行打桩。打桩速度 (沙壤土质) 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，主机重量≤25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，打击数≥1750</w:t>
            </w:r>
            <w:r>
              <w:rPr>
                <w:rFonts w:ascii="宋体" w:hAnsi="宋体" w:eastAsia="宋体" w:cs="宋体"/>
                <w:sz w:val="23"/>
                <w:szCs w:val="23"/>
              </w:rPr>
              <w:t>bpm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功率≥9.5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6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(柴) 油机泵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应急抢险中排水作业任务。流量≥100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，汽柴油驱动，出口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，采用集成面板集中控制，含配件包。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6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防水头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51" w:lineRule="auto"/>
              <w:ind w:left="41" w:right="11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水域救援提供光源。可在水下使用，连续照明时间≥90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,防水等级≥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68，亮度≥300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续航≥50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，节能模式续航≥200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控救生圈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49" w:lineRule="auto"/>
              <w:ind w:left="41" w:right="61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个双通道推进器，续航时间≥90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，空载速度≥8节，浮力≥270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，拉力≥80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，遥控距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，内置定位系统。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深探测仪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探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水域水深。量程≥150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，精度≤±1%，最小显示分辨率≤1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，发射频率200~2000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kHz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援浮桥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水域中快速通行，长度≥4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，静态下承载浮力≥500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，充气时间≤15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生拉网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用于在洪水、激流等危急情况下，人员、物品救助打捞。尺寸≥400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6" w:lineRule="auto"/>
              <w:ind w:left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舷外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7" w:lineRule="auto"/>
              <w:ind w:left="61" w:right="181" w:hanging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输出功率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，全速转速≥4500-5500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，超负荷转速≥5000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rpm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，排气量≥450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³，重量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，油箱≥20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，排量≥400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mL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速监测仪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于液体流速、流量监测。测量流速≥5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，持续工作时间≥8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艇拖车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于转运舟艇，净重≥200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，载重≥300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，绞盘支架带有安全保险链。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救生抛投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36" w:right="18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落水人员救助，工作压力≥8.5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，陆用抛射距离≥350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，水用抛射距离≥250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，锚钩抛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距离≥80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援舟艇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/>
              <w:ind w:left="37" w:righ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用于江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、水库、湖泊等水域防汛抢险，开展落水人员搜救、孤岛救援和人员快速转移，包括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摩托艇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橡皮艇、冲锋舟等。其中，摩托艇四周设计有发光带，便于夜间操作，有可轻松拖拉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边缘，长度≥5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；橡皮艇具备电动充放气、放穿刺等功能，重量≥60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，核载人数≥6人，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压力≥0.2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，充气时间≤90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；冲锋舟主机安装舷外机，舟身采用玻璃钢或铝合金材质，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,外置油箱容量≥20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，承载人数≥8人,功率≥30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，航速≥40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,承重≥800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9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8" w:lineRule="auto"/>
              <w:ind w:left="39" w:right="18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木材、钢筋、混凝土等结构构件进行切割，额定电压≥24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，空载转速≥4000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8" w:lineRule="auto"/>
              <w:ind w:left="7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流袋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快速密封管道输出口，防止有害液体流入管道等，充气压力≥1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，耐热≥90℃。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动测震仪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检测、轴承状态分析和红外线温度测量。测量速度≥1.5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,存储温度-10℃~60℃。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电检测仪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定漏电位置，保护人员安全。探测电压范围120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/60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-220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/50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筋速断器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于切断钢筋施救，最大剪切力≥120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，最大切割钢筋直径≥20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割锯套装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52" w:lineRule="auto"/>
              <w:ind w:left="61" w:right="181" w:hanging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受困人员，对物体进行切割等。含无齿锯、链锯、双轮异向切割锯。无齿锯砂轮直径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，链锯转速≥14000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，双轮异向切割锯锯深≥60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压破拆工具组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6" w:lineRule="auto"/>
              <w:ind w:left="37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、塌方、建筑物坍塌等灾害现场障碍物起重和支撑作业，对金属或非金属结构进行剪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切、扩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张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、撑顶等，以保障救援行动的有序进行。主要由液压泵、剪切器、扩张器、千斤顶、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缝器、救援顶杆等组成。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6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凿岩机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于岩石、混凝土等物体破碎。冲击频率≥1800次/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，冲击力度≥40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J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，钎头可更换。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6" w:lineRule="auto"/>
              <w:ind w:left="7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拉器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时或结构调整时保护人员安全，具备扩张、牵引、挤压多种功能。牵引力≥4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，牵引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效行程≥2.5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，配加长钢索≥3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79" w:right="218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携式防水防爆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应急强光灯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下空间或其他高危场所照明。强光聚光放电时间≥10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，工作光聚光放电时间≥15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光、泛光及聚泛光强弱可调节功能。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7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正压空气呼吸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具有耐高温、阻燃、绝缘、防腐、防水和便携等性能。使用时间≥1.5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1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气呼吸器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7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护时间≥4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，吸气中氧气浓度≥20%，吸气中二氧化碳浓度≤2%。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光测距仪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0" w:lineRule="auto"/>
              <w:ind w:left="41" w:right="61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于远距离测量。测量距离≥5000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，测距误差≤1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，准测率≥98%，重复频率≥6次/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，视场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度≥6.5°。</w:t>
            </w:r>
          </w:p>
        </w:tc>
      </w:tr>
    </w:tbl>
    <w:p>
      <w:pPr>
        <w:spacing w:before="98" w:line="225" w:lineRule="auto"/>
        <w:ind w:left="7392"/>
        <w:sectPr>
          <w:footerReference r:id="rId16" w:type="default"/>
          <w:pgSz w:w="16838" w:h="11906"/>
          <w:pgMar w:top="734" w:right="500" w:bottom="400" w:left="612" w:header="0" w:footer="0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索救援系统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/>
              <w:ind w:left="37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用于灭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现场运输灭火器材和救援设备，辅助救援人员进行攀爬以及搭建救援通道抢救和运送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伤员。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含绳索手套、山岳救援头盔、头灯、护目镜、全身式安全吊带、安全绳、安全钩、上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器、抓绳器、下降器、滑轮、连接带、缓冲器等。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重型支撑套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装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8" w:lineRule="auto"/>
              <w:ind w:left="54" w:right="181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、塌方、建筑物坍塌等支撑作业，由支撑杆及各种附件组成，互相通用，具有重量轻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、便携带、强度高等特点，最大支撑力≥25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便携式担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架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6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架尺寸≥2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×0.5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×0.15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高音喇叭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声功率≥100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，扩音距离≥2000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，使用时长≥5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功能手提探照灯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58" w:lineRule="auto"/>
              <w:ind w:left="37" w:right="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间搜索或照明。具有工作光、强光、频闪等多种类型光设计，功率≥12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，电池容量≥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40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mAH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，光通量≥4000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，充电时长≤2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携式气象仪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1" w:lineRule="auto"/>
              <w:ind w:left="59" w:right="181" w:hanging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用于气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预报、监测等。可采集风向、风速、温度、湿度、气压等气象参数，大气温度测量范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围≥-50℃~80℃，大气压力10~1100</w:t>
            </w:r>
            <w:r>
              <w:rPr>
                <w:rFonts w:ascii="宋体" w:hAnsi="宋体" w:eastAsia="宋体" w:cs="宋体"/>
                <w:sz w:val="23"/>
                <w:szCs w:val="23"/>
              </w:rPr>
              <w:t>Pa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急电源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功率≥1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，电源箱质量≤10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，工作温度-20~+50℃。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急照明系统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4" w:lineRule="auto"/>
              <w:ind w:left="38" w:righ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于灾害事故现场照明，光源类型为</w:t>
            </w:r>
            <w:r>
              <w:rPr>
                <w:rFonts w:ascii="宋体" w:hAnsi="宋体" w:eastAsia="宋体" w:cs="宋体"/>
                <w:sz w:val="23"/>
                <w:szCs w:val="23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，具备液压升降等功能。含单向直射、环形照明，可选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配头灯、大功率广播等。功率≥2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，工作时间≥13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,输出220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和380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电压，抗风等级≥8级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65。</w:t>
            </w:r>
          </w:p>
        </w:tc>
      </w:tr>
    </w:tbl>
    <w:p>
      <w:pPr>
        <w:rPr>
          <w:rFonts w:ascii="Arial"/>
          <w:sz w:val="21"/>
        </w:rPr>
      </w:pPr>
    </w:p>
    <w:sectPr>
      <w:pgSz w:w="16838" w:h="11906"/>
      <w:pgMar w:top="789" w:right="600" w:bottom="514" w:left="752" w:header="0" w:footer="2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4"/>
      <w:rPr>
        <w:rFonts w:ascii="宋体" w:hAnsi="宋体" w:eastAsia="宋体" w:cs="宋体"/>
        <w:sz w:val="23"/>
        <w:szCs w:val="23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VkZDQ4MDE4MzcwM2I2MmQ4OGJlNzAyOTAzMTQxZDcifQ=="/>
  </w:docVars>
  <w:rsids>
    <w:rsidRoot w:val="00000000"/>
    <w:rsid w:val="1A6B3070"/>
    <w:rsid w:val="23D83E1C"/>
    <w:rsid w:val="357E7E86"/>
    <w:rsid w:val="50135EAA"/>
    <w:rsid w:val="648F7D01"/>
    <w:rsid w:val="67C6603C"/>
    <w:rsid w:val="6E5C4634"/>
    <w:rsid w:val="FB7CB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11975</Words>
  <Characters>13631</Characters>
  <Lines>0</Lines>
  <Paragraphs>0</Paragraphs>
  <TotalTime>0</TotalTime>
  <ScaleCrop>false</ScaleCrop>
  <LinksUpToDate>false</LinksUpToDate>
  <CharactersWithSpaces>13937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2023-11-24T16:23:00Z</dcterms:created>
  <dc:creator>Administrator</dc:creator>
  <cp:lastModifiedBy>user</cp:lastModifiedBy>
  <dcterms:modified xsi:type="dcterms:W3CDTF">2024-02-20T15:13:58Z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2023-11-24T16:23:44Z</vt:filetime>
  </property>
  <property fmtid="{D5CDD505-2E9C-101B-9397-08002B2CF9AE}" pid="4" name="KSOProductBuildVer">
    <vt:lpwstr>2052-11.8.2.10337</vt:lpwstr>
  </property>
  <property fmtid="{D5CDD505-2E9C-101B-9397-08002B2CF9AE}" pid="5" name="ICV">
    <vt:lpwstr>6130E661DCF544428AA26F54DC939D96_12</vt:lpwstr>
  </property>
</Properties>
</file>